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February 8, 2010</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Style w:val="Strong"/>
          <w:rFonts w:ascii="Arial" w:hAnsi="Arial" w:cs="Arial"/>
          <w:color w:val="333333"/>
          <w:sz w:val="20"/>
          <w:szCs w:val="20"/>
        </w:rPr>
        <w:t>NOTICE TO MARKET PARTICIPANTS &amp; STAKEHOLDERS</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Style w:val="Strong"/>
          <w:rFonts w:ascii="Arial" w:hAnsi="Arial" w:cs="Arial"/>
          <w:color w:val="333333"/>
          <w:sz w:val="20"/>
          <w:szCs w:val="20"/>
          <w:u w:val="single"/>
        </w:rPr>
        <w:t>Re: Roundtable Discussion on Market Participant Offer Behaviour</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Rather than the traditional stakeholder session this spring the Market Surveillance Administrator will be hosting a couple of sessions with stakeholders on different themes.  The first will take place Thursday, February 18, 2010 from 3:00 – 5:00 pm at the Bow Valley Club in Calgary.</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This purpose of this meeting is a first level sounding on ‘market participant offer behaviour’ in the Alberta electricity market.  The meeting will consist of a roundtable discussion on the particular aspects of offer behaviour the MSA should address (issue definition) and the form and level of detail of a final communication by the MSA on the topic.  We can also discuss the nature of the consultation process; although this will be largely shaped by the MSA’s existing Stakeholder Principles and Framework.  This meeting is not meant to be the detailed discussion of content and concepts that will occur later.</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You can expect to receive an agenda and series of questions to frame the discussion in the next day or so.  Please come ready to address these questions in an open, roundtable format.</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3:00 – 5:00 PM</w:t>
      </w:r>
      <w:r>
        <w:rPr>
          <w:rFonts w:ascii="Arial" w:hAnsi="Arial" w:cs="Arial"/>
          <w:color w:val="333333"/>
          <w:sz w:val="20"/>
          <w:szCs w:val="20"/>
        </w:rPr>
        <w:br/>
        <w:t>FEBRUARY 18, 2010</w:t>
      </w:r>
      <w:r>
        <w:rPr>
          <w:rFonts w:ascii="Arial" w:hAnsi="Arial" w:cs="Arial"/>
          <w:color w:val="333333"/>
          <w:sz w:val="20"/>
          <w:szCs w:val="20"/>
        </w:rPr>
        <w:br/>
        <w:t>BOW VALLEY CLUB</w:t>
      </w:r>
      <w:r>
        <w:rPr>
          <w:rFonts w:ascii="Arial" w:hAnsi="Arial" w:cs="Arial"/>
          <w:color w:val="333333"/>
          <w:sz w:val="20"/>
          <w:szCs w:val="20"/>
        </w:rPr>
        <w:br/>
        <w:t>370, 250 - 6 AVE S.W.</w:t>
      </w:r>
      <w:r>
        <w:rPr>
          <w:rFonts w:ascii="Arial" w:hAnsi="Arial" w:cs="Arial"/>
          <w:color w:val="333333"/>
          <w:sz w:val="20"/>
          <w:szCs w:val="20"/>
        </w:rPr>
        <w:br/>
        <w:t>CALGARY, ALBERTA</w:t>
      </w:r>
      <w:r>
        <w:rPr>
          <w:rFonts w:ascii="Arial" w:hAnsi="Arial" w:cs="Arial"/>
          <w:color w:val="333333"/>
          <w:sz w:val="20"/>
          <w:szCs w:val="20"/>
        </w:rPr>
        <w:br/>
        <w:t>T2P 3H7</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Please respond by February 16, 2010 (</w:t>
      </w:r>
      <w:hyperlink r:id="rId5" w:history="1">
        <w:r>
          <w:rPr>
            <w:rStyle w:val="Hyperlink"/>
            <w:rFonts w:ascii="Arial" w:hAnsi="Arial" w:cs="Arial"/>
            <w:color w:val="2A3692"/>
            <w:sz w:val="20"/>
            <w:szCs w:val="20"/>
            <w:u w:val="none"/>
          </w:rPr>
          <w:t>donna.ehrhardt@albertamsa.ca</w:t>
        </w:r>
      </w:hyperlink>
      <w:r>
        <w:rPr>
          <w:rFonts w:ascii="Arial" w:hAnsi="Arial" w:cs="Arial"/>
          <w:color w:val="333333"/>
          <w:sz w:val="20"/>
          <w:szCs w:val="20"/>
        </w:rPr>
        <w:t>) if you plan to attend.  This meeting will not be repeated in Edmonton, but there will call-in arrangements.</w:t>
      </w:r>
    </w:p>
    <w:p w:rsidR="00BB347E" w:rsidRDefault="00BB347E" w:rsidP="00BB347E">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br/>
        <w:t>Harry Chandler</w:t>
      </w:r>
    </w:p>
    <w:p w:rsidR="00D84CB5" w:rsidRDefault="00BB347E">
      <w:bookmarkStart w:id="0" w:name="_GoBack"/>
      <w:bookmarkEnd w:id="0"/>
    </w:p>
    <w:sectPr w:rsidR="00D8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7E"/>
    <w:rsid w:val="001C47E4"/>
    <w:rsid w:val="00403D77"/>
    <w:rsid w:val="00B65F11"/>
    <w:rsid w:val="00BB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4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47E"/>
    <w:rPr>
      <w:b/>
      <w:bCs/>
    </w:rPr>
  </w:style>
  <w:style w:type="character" w:styleId="Hyperlink">
    <w:name w:val="Hyperlink"/>
    <w:basedOn w:val="DefaultParagraphFont"/>
    <w:uiPriority w:val="99"/>
    <w:semiHidden/>
    <w:unhideWhenUsed/>
    <w:rsid w:val="00BB34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4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47E"/>
    <w:rPr>
      <w:b/>
      <w:bCs/>
    </w:rPr>
  </w:style>
  <w:style w:type="character" w:styleId="Hyperlink">
    <w:name w:val="Hyperlink"/>
    <w:basedOn w:val="DefaultParagraphFont"/>
    <w:uiPriority w:val="99"/>
    <w:semiHidden/>
    <w:unhideWhenUsed/>
    <w:rsid w:val="00BB34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nna.ehrhardt@albertams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Alberta Electric System Operator</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Siciliano</dc:creator>
  <cp:lastModifiedBy>Amy Siciliano</cp:lastModifiedBy>
  <cp:revision>1</cp:revision>
  <dcterms:created xsi:type="dcterms:W3CDTF">2020-09-21T22:02:00Z</dcterms:created>
  <dcterms:modified xsi:type="dcterms:W3CDTF">2020-09-21T22:03:00Z</dcterms:modified>
</cp:coreProperties>
</file>